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E80F4" w14:textId="47A26B1B" w:rsidR="002A23E6" w:rsidRPr="00B73E82" w:rsidRDefault="00DA0320" w:rsidP="00B73E82">
      <w:pPr>
        <w:jc w:val="center"/>
        <w:rPr>
          <w:b/>
          <w:bCs/>
          <w:sz w:val="48"/>
          <w:szCs w:val="48"/>
        </w:rPr>
      </w:pPr>
      <w:r w:rsidRPr="00B73E82">
        <w:rPr>
          <w:rFonts w:hint="eastAsia"/>
          <w:b/>
          <w:bCs/>
          <w:sz w:val="48"/>
          <w:szCs w:val="48"/>
        </w:rPr>
        <w:t>集中培训</w:t>
      </w:r>
      <w:r w:rsidR="00B73E82" w:rsidRPr="00B73E82">
        <w:rPr>
          <w:rFonts w:hint="eastAsia"/>
          <w:b/>
          <w:bCs/>
          <w:sz w:val="48"/>
          <w:szCs w:val="48"/>
        </w:rPr>
        <w:t>证明</w:t>
      </w:r>
    </w:p>
    <w:p w14:paraId="1F55267C" w14:textId="5582FF07" w:rsidR="005E0777" w:rsidRDefault="005E0777">
      <w:r>
        <w:rPr>
          <w:rFonts w:hint="eastAsia"/>
        </w:rPr>
        <w:t>尊敬的课任老师们：</w:t>
      </w:r>
    </w:p>
    <w:p w14:paraId="555DF31E" w14:textId="3B9BCC35" w:rsidR="005E0777" w:rsidRDefault="005E0777" w:rsidP="005E0777">
      <w:pPr>
        <w:ind w:firstLineChars="200" w:firstLine="420"/>
      </w:pPr>
      <w:r>
        <w:rPr>
          <w:rFonts w:hint="eastAsia"/>
        </w:rPr>
        <w:t>平潭校区实训</w:t>
      </w:r>
      <w:proofErr w:type="gramStart"/>
      <w:r>
        <w:rPr>
          <w:rFonts w:hint="eastAsia"/>
        </w:rPr>
        <w:t>三一楼产教</w:t>
      </w:r>
      <w:proofErr w:type="gramEnd"/>
      <w:r>
        <w:rPr>
          <w:rFonts w:hint="eastAsia"/>
        </w:rPr>
        <w:t>融合基地已建成，开始投入使用。</w:t>
      </w:r>
      <w:proofErr w:type="gramStart"/>
      <w:r>
        <w:rPr>
          <w:rFonts w:hint="eastAsia"/>
        </w:rPr>
        <w:t>现安排</w:t>
      </w:r>
      <w:bookmarkStart w:id="0" w:name="_GoBack"/>
      <w:bookmarkEnd w:id="0"/>
      <w:proofErr w:type="gramEnd"/>
      <w:r>
        <w:rPr>
          <w:rFonts w:hint="eastAsia"/>
        </w:rPr>
        <w:t>商贸管理</w:t>
      </w:r>
      <w:proofErr w:type="gramStart"/>
      <w:r>
        <w:rPr>
          <w:rFonts w:hint="eastAsia"/>
        </w:rPr>
        <w:t>学院电</w:t>
      </w:r>
      <w:proofErr w:type="gramEnd"/>
      <w:r>
        <w:rPr>
          <w:rFonts w:hint="eastAsia"/>
        </w:rPr>
        <w:t>商专业部分学生参加校企合作新媒体运营项目</w:t>
      </w:r>
      <w:r w:rsidR="004E2438">
        <w:rPr>
          <w:rFonts w:hint="eastAsia"/>
        </w:rPr>
        <w:t>第</w:t>
      </w:r>
      <w:r w:rsidR="003F6F9C">
        <w:rPr>
          <w:rFonts w:hint="eastAsia"/>
        </w:rPr>
        <w:t>二</w:t>
      </w:r>
      <w:r w:rsidR="004E2438">
        <w:rPr>
          <w:rFonts w:hint="eastAsia"/>
        </w:rPr>
        <w:t>期</w:t>
      </w:r>
      <w:r>
        <w:rPr>
          <w:rFonts w:hint="eastAsia"/>
        </w:rPr>
        <w:t>集中培训，培训时间从2</w:t>
      </w:r>
      <w:r>
        <w:t>023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</w:t>
      </w:r>
      <w:r w:rsidR="00893C92">
        <w:rPr>
          <w:rFonts w:hint="eastAsia"/>
        </w:rPr>
        <w:t>2</w:t>
      </w:r>
      <w:r w:rsidR="00893C92">
        <w:t>3</w:t>
      </w:r>
      <w:r>
        <w:rPr>
          <w:rFonts w:hint="eastAsia"/>
        </w:rPr>
        <w:t>日至2</w:t>
      </w:r>
      <w:r>
        <w:t>023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</w:t>
      </w:r>
      <w:r w:rsidR="00893C92">
        <w:rPr>
          <w:rFonts w:hint="eastAsia"/>
        </w:rPr>
        <w:t>2</w:t>
      </w:r>
      <w:r w:rsidR="00893C92">
        <w:t>9</w:t>
      </w:r>
      <w:r>
        <w:rPr>
          <w:rFonts w:hint="eastAsia"/>
        </w:rPr>
        <w:t>日。</w:t>
      </w:r>
    </w:p>
    <w:p w14:paraId="352CE30F" w14:textId="29A4BC6F" w:rsidR="005E0777" w:rsidRDefault="005E0777" w:rsidP="005E0777">
      <w:pPr>
        <w:ind w:firstLineChars="200" w:firstLine="420"/>
      </w:pPr>
      <w:r>
        <w:rPr>
          <w:rFonts w:hint="eastAsia"/>
        </w:rPr>
        <w:t>特此说明，望对参加培训学生（见附件名单）按照“集训”记录，谢谢您的配合与支持！</w:t>
      </w:r>
    </w:p>
    <w:p w14:paraId="453C9849" w14:textId="77777777" w:rsidR="00B73E82" w:rsidRDefault="00B73E82" w:rsidP="005E0777">
      <w:pPr>
        <w:ind w:firstLineChars="200" w:firstLine="420"/>
      </w:pPr>
    </w:p>
    <w:p w14:paraId="6A99C1D3" w14:textId="0F5A9A37" w:rsidR="005E0777" w:rsidRDefault="005E0777" w:rsidP="005E0777">
      <w:r>
        <w:rPr>
          <w:rFonts w:hint="eastAsia"/>
        </w:rPr>
        <w:t>附：集中培训同学名单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366"/>
        <w:gridCol w:w="850"/>
        <w:gridCol w:w="1304"/>
        <w:gridCol w:w="626"/>
        <w:gridCol w:w="1366"/>
        <w:gridCol w:w="851"/>
        <w:gridCol w:w="1304"/>
      </w:tblGrid>
      <w:tr w:rsidR="00EB65F3" w14:paraId="1035BE0D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727E4431" w14:textId="7EE8F7C5" w:rsidR="004E2438" w:rsidRPr="0014335F" w:rsidRDefault="004E2438" w:rsidP="0014335F">
            <w:pPr>
              <w:jc w:val="center"/>
              <w:rPr>
                <w:b/>
              </w:rPr>
            </w:pPr>
            <w:r w:rsidRPr="0014335F">
              <w:rPr>
                <w:rFonts w:hint="eastAsia"/>
                <w:b/>
              </w:rPr>
              <w:t>序号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710AF406" w14:textId="18B31EE7" w:rsidR="004E2438" w:rsidRPr="0014335F" w:rsidRDefault="004E2438" w:rsidP="0014335F">
            <w:pPr>
              <w:jc w:val="center"/>
              <w:rPr>
                <w:b/>
              </w:rPr>
            </w:pPr>
            <w:r w:rsidRPr="0014335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14:ligatures w14:val="none"/>
              </w:rPr>
              <w:t>班级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C407D7E" w14:textId="37945F4A" w:rsidR="004E2438" w:rsidRPr="0014335F" w:rsidRDefault="004E2438" w:rsidP="0014335F">
            <w:pPr>
              <w:jc w:val="center"/>
              <w:rPr>
                <w:b/>
              </w:rPr>
            </w:pPr>
            <w:r w:rsidRPr="0014335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11B3997" w14:textId="7A7F0A8D" w:rsidR="004E2438" w:rsidRPr="0014335F" w:rsidRDefault="004E2438" w:rsidP="0014335F">
            <w:pPr>
              <w:jc w:val="center"/>
              <w:rPr>
                <w:b/>
              </w:rPr>
            </w:pPr>
            <w:r w:rsidRPr="0014335F">
              <w:rPr>
                <w:rFonts w:hint="eastAsia"/>
                <w:b/>
              </w:rPr>
              <w:t>学号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6C7D487E" w14:textId="02BF37E9" w:rsidR="004E2438" w:rsidRPr="0014335F" w:rsidRDefault="004E2438" w:rsidP="0014335F">
            <w:pPr>
              <w:jc w:val="center"/>
              <w:rPr>
                <w:b/>
              </w:rPr>
            </w:pPr>
            <w:r w:rsidRPr="0014335F">
              <w:rPr>
                <w:rFonts w:hint="eastAsia"/>
                <w:b/>
              </w:rPr>
              <w:t>序号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1D530688" w14:textId="267361A3" w:rsidR="004E2438" w:rsidRPr="0014335F" w:rsidRDefault="004E2438" w:rsidP="0014335F">
            <w:pPr>
              <w:jc w:val="center"/>
              <w:rPr>
                <w:b/>
              </w:rPr>
            </w:pPr>
            <w:r w:rsidRPr="0014335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14:ligatures w14:val="none"/>
              </w:rPr>
              <w:t>班级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52E5385" w14:textId="337577C4" w:rsidR="004E2438" w:rsidRPr="0014335F" w:rsidRDefault="004E2438" w:rsidP="0014335F">
            <w:pPr>
              <w:jc w:val="center"/>
              <w:rPr>
                <w:b/>
              </w:rPr>
            </w:pPr>
            <w:r w:rsidRPr="0014335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D46CD11" w14:textId="71FAEC1C" w:rsidR="004E2438" w:rsidRPr="0014335F" w:rsidRDefault="004E2438" w:rsidP="0014335F">
            <w:pPr>
              <w:jc w:val="center"/>
              <w:rPr>
                <w:b/>
              </w:rPr>
            </w:pPr>
            <w:r w:rsidRPr="0014335F">
              <w:rPr>
                <w:rFonts w:hint="eastAsia"/>
                <w:b/>
              </w:rPr>
              <w:t>学号</w:t>
            </w:r>
          </w:p>
        </w:tc>
      </w:tr>
      <w:tr w:rsidR="0014335F" w14:paraId="2A4FE89B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78C8A706" w14:textId="4A764AB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44BC9B1F" w14:textId="6231A4C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97DD8A" w14:textId="62B8505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袁凯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671AB279" w14:textId="53EEF47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2022014550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063DC6C5" w14:textId="26C5664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0AFF1BE2" w14:textId="386668B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222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7DD55EF" w14:textId="115363F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陈嘉炫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0136B1CE" w14:textId="472F696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2022012566</w:t>
            </w:r>
          </w:p>
        </w:tc>
      </w:tr>
      <w:tr w:rsidR="0014335F" w14:paraId="0CAE50D6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569B41B3" w14:textId="371DE60A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1D3448A2" w14:textId="6BDD165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9D32D7D" w14:textId="11266C4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郑佳慧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5850EEB" w14:textId="0A14A5D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2022010788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4C9A269C" w14:textId="00EA75E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50C81553" w14:textId="4BCCDB6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222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6E6E526" w14:textId="7285A525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江毅扬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02F1AE09" w14:textId="0C1D6E3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2022012572</w:t>
            </w:r>
          </w:p>
        </w:tc>
      </w:tr>
      <w:tr w:rsidR="0014335F" w14:paraId="1EB5A091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165FD2C0" w14:textId="110EDC03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7524D246" w14:textId="1BAFE0F4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0A3C3C7" w14:textId="552B6FAA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李昊晟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459A5A39" w14:textId="7E67B3E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2022015572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4D8407A3" w14:textId="6018D092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5D25C444" w14:textId="0D09AF8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222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CE74C8F" w14:textId="17981BB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崔奇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070B3FC" w14:textId="416B163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2022012557</w:t>
            </w:r>
          </w:p>
        </w:tc>
      </w:tr>
      <w:tr w:rsidR="0014335F" w14:paraId="4A6DF4F9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38DDA23C" w14:textId="021B126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29A59D2F" w14:textId="4555AB2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8BCF31" w14:textId="6B6EB63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章雪聪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B9870B3" w14:textId="1151F08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2022013136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2228846E" w14:textId="443F14D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076D3E1D" w14:textId="479E740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222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4F4A353" w14:textId="1A80F3C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沈伟滨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82A50E3" w14:textId="6015213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color w:val="000000"/>
                <w:szCs w:val="21"/>
              </w:rPr>
              <w:t>2020012049</w:t>
            </w:r>
          </w:p>
        </w:tc>
      </w:tr>
      <w:tr w:rsidR="0014335F" w14:paraId="0EB79763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775BCC7F" w14:textId="639E569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17C10E63" w14:textId="0294186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451B551" w14:textId="0F85C8C2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林</w:t>
            </w:r>
            <w:proofErr w:type="gramStart"/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圳</w:t>
            </w:r>
            <w:proofErr w:type="gramEnd"/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钦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DA5DDF6" w14:textId="1A73802A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2022015197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4F40F1AB" w14:textId="25A8017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</w:t>
            </w:r>
            <w:r w:rsidRPr="0014335F">
              <w:rPr>
                <w:rFonts w:ascii="宋体" w:eastAsia="宋体" w:hAnsi="宋体" w:cs="宋体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09841C05" w14:textId="24D50E2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电子商务2031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C3398B3" w14:textId="7DE337F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黄永烨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275DD4C" w14:textId="10E6DF64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21701070284</w:t>
            </w:r>
          </w:p>
        </w:tc>
      </w:tr>
      <w:tr w:rsidR="0014335F" w14:paraId="35CAC646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34375E39" w14:textId="4C6D59F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4B267F75" w14:textId="0CA331FA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EF481AC" w14:textId="5C087BE3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张欣怡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51F78FB" w14:textId="4C8588E2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2022015209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4370F253" w14:textId="0414BEF2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5F0D3C62" w14:textId="1C8D969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电子商务2031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9D25A77" w14:textId="085808E8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李思澄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5E5390F" w14:textId="345A6A7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21702380268</w:t>
            </w:r>
          </w:p>
        </w:tc>
      </w:tr>
      <w:tr w:rsidR="0014335F" w14:paraId="6E7087F0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3F252C65" w14:textId="1A205708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1024E4AD" w14:textId="06797028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2658D59" w14:textId="6ED4658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楼伊婷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CEC7AA1" w14:textId="6546CFB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2022013116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57295086" w14:textId="0BB374A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6702FCF1" w14:textId="7ED6C1D8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电子商务2031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8AEA8B3" w14:textId="53477762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谢周祺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F8AE498" w14:textId="77BBD7E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21703060182</w:t>
            </w:r>
          </w:p>
        </w:tc>
      </w:tr>
      <w:tr w:rsidR="0014335F" w14:paraId="6B4B1701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6E1BF187" w14:textId="65B797A2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410DC540" w14:textId="7BD0533F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854EFCE" w14:textId="585DBA3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刘紫欣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D809D94" w14:textId="1EBE52B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2022010776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4A2A3E9C" w14:textId="7C575318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51B0CCA6" w14:textId="0FD7750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电子商务2031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6A7DE51" w14:textId="6CF4CE9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陈煜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1086D04" w14:textId="06A6C1C4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21706060377</w:t>
            </w:r>
          </w:p>
        </w:tc>
      </w:tr>
      <w:tr w:rsidR="0014335F" w14:paraId="17198DCD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3ABE7893" w14:textId="4F4117D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382478F1" w14:textId="021688E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A4091B6" w14:textId="3CC5425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陈艺芸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4A22DCFE" w14:textId="768DC5B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2022014536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3684C900" w14:textId="46642B2F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1F1FDED7" w14:textId="57B072AA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电子商务2311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4B4AFC8" w14:textId="3202A10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曾晶晶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42C83EAF" w14:textId="29E94DD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2023011441</w:t>
            </w:r>
          </w:p>
        </w:tc>
      </w:tr>
      <w:tr w:rsidR="0014335F" w14:paraId="33AE5FBF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4A61BD3A" w14:textId="3F265EB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22A5260D" w14:textId="358DC84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4B17B3E" w14:textId="4EC57B9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傅梅婷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7D1CE0C" w14:textId="0923F9C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2022010791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66DA51A3" w14:textId="765BC39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607ACBA8" w14:textId="272BD2A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电子商务2311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1E3C605" w14:textId="06E206F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向娜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A308D6C" w14:textId="2832414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2023012477</w:t>
            </w:r>
          </w:p>
        </w:tc>
      </w:tr>
      <w:tr w:rsidR="0014335F" w14:paraId="6E6DC5AA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439BF170" w14:textId="1C8253F2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508A215D" w14:textId="1B49098A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E2ED828" w14:textId="47D95E0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林婷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46275B89" w14:textId="78F81F28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2022014545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6EEF6AE9" w14:textId="2AFFB4F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71E56C2B" w14:textId="573D23EA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电子商务2311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973B3D2" w14:textId="564426D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吴李萍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6C63F0E" w14:textId="0F92B27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2023011444</w:t>
            </w:r>
          </w:p>
        </w:tc>
      </w:tr>
      <w:tr w:rsidR="0014335F" w14:paraId="01A08650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0444F2D6" w14:textId="4B1AA69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6424BAC1" w14:textId="5BFFB10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211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01D7519" w14:textId="512464E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袁颜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5222B01" w14:textId="740F8ED4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2022014551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7AD8A6FE" w14:textId="09D5471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648B521C" w14:textId="5F979A4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电子商务2311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FD9F57B" w14:textId="7D84803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章灿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7AB4C71" w14:textId="5F38D84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2023010040</w:t>
            </w:r>
          </w:p>
        </w:tc>
      </w:tr>
      <w:tr w:rsidR="0014335F" w14:paraId="5AA00A63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064D56E6" w14:textId="5240EAB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600B72FF" w14:textId="7B370E5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24783E0" w14:textId="4AB921BF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蔡智超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C9AFDCA" w14:textId="3B50757A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2017012804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61073148" w14:textId="22CE5BD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6BFA7D95" w14:textId="5606809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311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3B0A296" w14:textId="34ED35EF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陈贤文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A5A05DF" w14:textId="0B3AEC5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2023011443</w:t>
            </w:r>
          </w:p>
        </w:tc>
      </w:tr>
      <w:tr w:rsidR="0014335F" w14:paraId="7804EA1E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14:paraId="48BB51A7" w14:textId="18B643BF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55385DC4" w14:textId="0A2F082A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2212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E7209D5" w14:textId="57D00F8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徐延涛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7F02438" w14:textId="63EFB8B4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2022015200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42AA4B4A" w14:textId="6E898943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1A1732A6" w14:textId="527F0E4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电子商务2321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6FEB8D7" w14:textId="693D77B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李寻梦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505BBDC" w14:textId="7627ACC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2023021527</w:t>
            </w:r>
          </w:p>
        </w:tc>
      </w:tr>
      <w:tr w:rsidR="0014335F" w14:paraId="60016F56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</w:tcPr>
          <w:p w14:paraId="6F968332" w14:textId="10C89F9F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7C341091" w14:textId="4958E8D5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2221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6C912B" w14:textId="1F1963A3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赵亚雯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040A20A0" w14:textId="2C10325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2022012519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14:paraId="1392534C" w14:textId="6B1D538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6F9254C9" w14:textId="6F54485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电子商务2321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BCB9C7A" w14:textId="270EEC9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唐兴霞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D3EDF18" w14:textId="0297C84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2023021513</w:t>
            </w:r>
          </w:p>
        </w:tc>
      </w:tr>
      <w:tr w:rsidR="0014335F" w14:paraId="5BC3580A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</w:tcPr>
          <w:p w14:paraId="32192B5B" w14:textId="50D0E65F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0AA1183B" w14:textId="72E90858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2221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12B3E90" w14:textId="4BEF14E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柯燕萍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30BFDD1" w14:textId="2E02823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2022012527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0E151D29" w14:textId="13EB410F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5B0C6664" w14:textId="0F68C798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电子商务2321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5C0E286" w14:textId="7AC72E0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唐艺萍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3BEDA23" w14:textId="463EAA4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2023021506</w:t>
            </w:r>
          </w:p>
        </w:tc>
      </w:tr>
      <w:tr w:rsidR="0014335F" w14:paraId="275ED4B9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</w:tcPr>
          <w:p w14:paraId="701563FA" w14:textId="43D6820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7FA960AF" w14:textId="70F2176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2221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FEF04F3" w14:textId="332AEA9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杨小丫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2F9D9CFE" w14:textId="10755F85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2022012606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4C9C9763" w14:textId="6D171B84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2E688603" w14:textId="0536FF22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电子商务2321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AE9DAC8" w14:textId="2A5ABDC5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赵婷婷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87B259C" w14:textId="762F080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2023021498</w:t>
            </w:r>
          </w:p>
        </w:tc>
      </w:tr>
      <w:tr w:rsidR="0014335F" w14:paraId="6BA50EE9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</w:tcPr>
          <w:p w14:paraId="7C138B34" w14:textId="2AF5140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14D04D78" w14:textId="1279630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222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638A693" w14:textId="44DF92C5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张茜莹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65B0ECD" w14:textId="500E575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2022012549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3E538732" w14:textId="0553F01B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3</w:t>
            </w:r>
            <w:r w:rsidRPr="0014335F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25764FE6" w14:textId="07133053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电子商务2321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6E3F003" w14:textId="20E6F47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陈敏欣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17B8B8B" w14:textId="573E38A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2023021502</w:t>
            </w:r>
          </w:p>
        </w:tc>
      </w:tr>
      <w:tr w:rsidR="0014335F" w14:paraId="0B4C3EA8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</w:tcPr>
          <w:p w14:paraId="363A026C" w14:textId="36298AF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1</w:t>
            </w:r>
            <w:r w:rsidRPr="0014335F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6A7BB3C9" w14:textId="55D8C075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222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6AD1BF5" w14:textId="34B7E02E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林嘉馨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5A165C18" w14:textId="0D200634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2022012587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26D7F99C" w14:textId="09102D5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4</w:t>
            </w:r>
            <w:r w:rsidRPr="0014335F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468F96EF" w14:textId="06319D26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212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D9E30AF" w14:textId="714B433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杨炫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08BE6598" w14:textId="6F5F37E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2020010225</w:t>
            </w:r>
          </w:p>
        </w:tc>
      </w:tr>
      <w:tr w:rsidR="0014335F" w14:paraId="1D41F5B8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</w:tcPr>
          <w:p w14:paraId="070C5C9F" w14:textId="5ECE4D90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0049EBF9" w14:textId="775C3C31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222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EEE6961" w14:textId="6769341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林怡萌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0B4D7161" w14:textId="4A012A74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2022012518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35034E83" w14:textId="71B9AC3D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5AE7BAE0" w14:textId="1EFB05CC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现代物流</w:t>
            </w:r>
            <w:r w:rsidRPr="0014335F">
              <w:rPr>
                <w:rFonts w:ascii="宋体" w:eastAsia="宋体" w:hAnsi="宋体"/>
                <w:szCs w:val="21"/>
              </w:rPr>
              <w:t>2211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6F90190" w14:textId="67E1E4F9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14335F">
              <w:rPr>
                <w:rFonts w:ascii="宋体" w:eastAsia="宋体" w:hAnsi="宋体" w:hint="eastAsia"/>
                <w:szCs w:val="21"/>
              </w:rPr>
              <w:t>张智云</w:t>
            </w:r>
            <w:proofErr w:type="gramEnd"/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19BDB127" w14:textId="0F3B7663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  <w:r w:rsidRPr="0014335F">
              <w:rPr>
                <w:rFonts w:ascii="宋体" w:eastAsia="宋体" w:hAnsi="宋体"/>
                <w:szCs w:val="21"/>
              </w:rPr>
              <w:t>2022013153</w:t>
            </w:r>
          </w:p>
        </w:tc>
      </w:tr>
      <w:tr w:rsidR="0014335F" w14:paraId="4DA6C111" w14:textId="77777777" w:rsidTr="002D7036">
        <w:trPr>
          <w:trHeight w:val="397"/>
          <w:jc w:val="center"/>
        </w:trPr>
        <w:tc>
          <w:tcPr>
            <w:tcW w:w="624" w:type="dxa"/>
            <w:tcMar>
              <w:left w:w="0" w:type="dxa"/>
              <w:right w:w="0" w:type="dxa"/>
            </w:tcMar>
          </w:tcPr>
          <w:p w14:paraId="0A7E1DC4" w14:textId="0A65CA55" w:rsidR="0014335F" w:rsidRPr="0014335F" w:rsidRDefault="0014335F" w:rsidP="0014335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66" w:type="dxa"/>
            <w:tcMar>
              <w:left w:w="0" w:type="dxa"/>
              <w:right w:w="0" w:type="dxa"/>
            </w:tcMar>
          </w:tcPr>
          <w:p w14:paraId="2348A51F" w14:textId="287E0F06" w:rsidR="0014335F" w:rsidRPr="0014335F" w:rsidRDefault="0014335F" w:rsidP="0014335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14335F">
              <w:rPr>
                <w:rFonts w:ascii="宋体" w:eastAsia="宋体" w:hAnsi="宋体" w:cs="宋体" w:hint="eastAsia"/>
                <w:color w:val="000000"/>
                <w:kern w:val="0"/>
                <w:szCs w:val="21"/>
                <w14:ligatures w14:val="none"/>
              </w:rPr>
              <w:t>电子商务</w:t>
            </w:r>
            <w:r w:rsidRPr="0014335F">
              <w:rPr>
                <w:rFonts w:ascii="宋体" w:eastAsia="宋体" w:hAnsi="宋体" w:hint="eastAsia"/>
                <w:szCs w:val="21"/>
              </w:rPr>
              <w:t>2</w:t>
            </w:r>
            <w:r w:rsidRPr="0014335F">
              <w:rPr>
                <w:rFonts w:ascii="宋体" w:eastAsia="宋体" w:hAnsi="宋体"/>
                <w:szCs w:val="21"/>
              </w:rPr>
              <w:t>222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4F36397" w14:textId="4213C710" w:rsidR="0014335F" w:rsidRPr="0014335F" w:rsidRDefault="0014335F" w:rsidP="0014335F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吴毓杰</w:t>
            </w: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78405CB6" w14:textId="0BC89765" w:rsidR="0014335F" w:rsidRPr="0014335F" w:rsidRDefault="0014335F" w:rsidP="0014335F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14335F">
              <w:rPr>
                <w:rFonts w:ascii="宋体" w:eastAsia="宋体" w:hAnsi="宋体" w:hint="eastAsia"/>
                <w:color w:val="000000"/>
                <w:szCs w:val="21"/>
              </w:rPr>
              <w:t>2022012590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</w:tcPr>
          <w:p w14:paraId="5831AF8C" w14:textId="77777777" w:rsidR="0014335F" w:rsidRPr="0014335F" w:rsidRDefault="0014335F" w:rsidP="0014335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66" w:type="dxa"/>
            <w:tcMar>
              <w:left w:w="0" w:type="dxa"/>
              <w:right w:w="0" w:type="dxa"/>
            </w:tcMar>
            <w:vAlign w:val="center"/>
          </w:tcPr>
          <w:p w14:paraId="05286A40" w14:textId="77777777" w:rsidR="0014335F" w:rsidRPr="0014335F" w:rsidRDefault="0014335F" w:rsidP="0014335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A80CB4D" w14:textId="77777777" w:rsidR="0014335F" w:rsidRPr="0014335F" w:rsidRDefault="0014335F" w:rsidP="0014335F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14:paraId="3A042FB3" w14:textId="77777777" w:rsidR="0014335F" w:rsidRPr="0014335F" w:rsidRDefault="0014335F" w:rsidP="0014335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1581378" w14:textId="77777777" w:rsidR="005E0777" w:rsidRDefault="005E0777" w:rsidP="005E0777"/>
    <w:p w14:paraId="70BD2F9A" w14:textId="24D8104C" w:rsidR="00B73E82" w:rsidRDefault="00B73E82" w:rsidP="00B73E82">
      <w:pPr>
        <w:jc w:val="right"/>
      </w:pPr>
      <w:r>
        <w:rPr>
          <w:rFonts w:hint="eastAsia"/>
        </w:rPr>
        <w:t>商贸管理学院</w:t>
      </w:r>
    </w:p>
    <w:p w14:paraId="69EDEECC" w14:textId="31C38DEC" w:rsidR="00B73E82" w:rsidRDefault="00B73E82" w:rsidP="00B73E82">
      <w:pPr>
        <w:jc w:val="right"/>
      </w:pPr>
      <w:r>
        <w:t>2023年11月</w:t>
      </w:r>
      <w:r w:rsidR="00893C92">
        <w:t>23</w:t>
      </w:r>
      <w:r>
        <w:t>日</w:t>
      </w:r>
    </w:p>
    <w:sectPr w:rsidR="00B7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77"/>
    <w:rsid w:val="00066F2B"/>
    <w:rsid w:val="0014335F"/>
    <w:rsid w:val="002A23E6"/>
    <w:rsid w:val="002D7036"/>
    <w:rsid w:val="003F6F9C"/>
    <w:rsid w:val="0046505D"/>
    <w:rsid w:val="004E2438"/>
    <w:rsid w:val="005E0777"/>
    <w:rsid w:val="007C5176"/>
    <w:rsid w:val="00893C92"/>
    <w:rsid w:val="00B73E82"/>
    <w:rsid w:val="00B74139"/>
    <w:rsid w:val="00C003D3"/>
    <w:rsid w:val="00DA0320"/>
    <w:rsid w:val="00EB65F3"/>
    <w:rsid w:val="00E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C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</dc:creator>
  <cp:keywords/>
  <dc:description/>
  <cp:lastModifiedBy>THTFPC</cp:lastModifiedBy>
  <cp:revision>7</cp:revision>
  <dcterms:created xsi:type="dcterms:W3CDTF">2023-11-22T05:43:00Z</dcterms:created>
  <dcterms:modified xsi:type="dcterms:W3CDTF">2023-11-22T11:38:00Z</dcterms:modified>
</cp:coreProperties>
</file>